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2022年校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成都理工大学工程技术学院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419"/>
        <w:gridCol w:w="171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省级一流课程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.教学设计样例说明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.最近一学期的社会实践考核作业及学生代表性的实践报告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.最近两学期的学生成绩分布统计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、大纲。</w:t>
            </w: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社会实践所在地相关机构的评价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（实践基地相关机构出具并盖章。）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MDYwNDAyYzcyMmZiNDRlYjdjZGNjYzMxMzc4YjkifQ=="/>
  </w:docVars>
  <w:rsids>
    <w:rsidRoot w:val="00314882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1EFFDDDD"/>
    <w:rsid w:val="2A075663"/>
    <w:rsid w:val="2C0B77EF"/>
    <w:rsid w:val="2D957585"/>
    <w:rsid w:val="31BD2FC0"/>
    <w:rsid w:val="3A973892"/>
    <w:rsid w:val="3B5C4B11"/>
    <w:rsid w:val="4A242EE8"/>
    <w:rsid w:val="51754311"/>
    <w:rsid w:val="555C73CD"/>
    <w:rsid w:val="5BC81856"/>
    <w:rsid w:val="60E811EB"/>
    <w:rsid w:val="636B4880"/>
    <w:rsid w:val="63BC1C59"/>
    <w:rsid w:val="6446715E"/>
    <w:rsid w:val="6B0F7633"/>
    <w:rsid w:val="6F9B8438"/>
    <w:rsid w:val="75DE3E59"/>
    <w:rsid w:val="7CFE4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2002</Words>
  <Characters>2051</Characters>
  <Lines>16</Lines>
  <Paragraphs>4</Paragraphs>
  <TotalTime>6</TotalTime>
  <ScaleCrop>false</ScaleCrop>
  <LinksUpToDate>false</LinksUpToDate>
  <CharactersWithSpaces>2122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2021-04-10T09:52:00Z</dcterms:created>
  <dc:creator>hep</dc:creator>
  <cp:lastModifiedBy>xyn</cp:lastModifiedBy>
  <dcterms:modified xsi:type="dcterms:W3CDTF">2022-11-15T01:06:49Z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A17C03DD630243D8836178FD46FB3E6B</vt:lpwstr>
  </property>
</Properties>
</file>